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DC" w:rsidRPr="00BA3C1F" w:rsidRDefault="009A5BDC" w:rsidP="002926DC">
      <w:pPr>
        <w:ind w:hanging="567"/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Default="009A5BDC" w:rsidP="009A5BDC">
      <w:pPr>
        <w:jc w:val="center"/>
        <w:rPr>
          <w:sz w:val="27"/>
          <w:szCs w:val="27"/>
        </w:rPr>
      </w:pPr>
    </w:p>
    <w:p w:rsidR="009A5BDC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4573BC" w:rsidRDefault="004573BC" w:rsidP="009A5BDC">
      <w:pPr>
        <w:widowControl w:val="0"/>
        <w:autoSpaceDE w:val="0"/>
        <w:jc w:val="center"/>
        <w:rPr>
          <w:szCs w:val="28"/>
          <w:lang w:eastAsia="ar-SA"/>
        </w:rPr>
      </w:pPr>
    </w:p>
    <w:p w:rsidR="00BA3D40" w:rsidRDefault="00BA3D40" w:rsidP="009A5BDC">
      <w:pPr>
        <w:widowControl w:val="0"/>
        <w:autoSpaceDE w:val="0"/>
        <w:jc w:val="center"/>
        <w:rPr>
          <w:szCs w:val="28"/>
          <w:lang w:eastAsia="ar-SA"/>
        </w:rPr>
      </w:pPr>
    </w:p>
    <w:p w:rsidR="009A5BDC" w:rsidRPr="009A5BDC" w:rsidRDefault="00FD19CD" w:rsidP="0039486C">
      <w:pPr>
        <w:widowControl w:val="0"/>
        <w:autoSpaceDE w:val="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О внесении изменений в распоряжение Правительства Самарской области от 04.07.2019 № 647-р «</w:t>
      </w:r>
      <w:r w:rsidR="009A5BDC" w:rsidRPr="009A5BDC">
        <w:rPr>
          <w:szCs w:val="28"/>
          <w:lang w:eastAsia="ar-SA"/>
        </w:rPr>
        <w:t>О</w:t>
      </w:r>
      <w:r w:rsidR="006D2A02">
        <w:rPr>
          <w:szCs w:val="28"/>
          <w:lang w:eastAsia="ar-SA"/>
        </w:rPr>
        <w:t xml:space="preserve"> реали</w:t>
      </w:r>
      <w:r w:rsidR="00DA1CAA">
        <w:rPr>
          <w:szCs w:val="28"/>
          <w:lang w:eastAsia="ar-SA"/>
        </w:rPr>
        <w:t>зации в Самарской области в 2020 – 202</w:t>
      </w:r>
      <w:r w:rsidR="0039486C">
        <w:rPr>
          <w:szCs w:val="28"/>
          <w:lang w:eastAsia="ar-SA"/>
        </w:rPr>
        <w:t>2</w:t>
      </w:r>
      <w:r w:rsidR="00DA1CAA">
        <w:rPr>
          <w:szCs w:val="28"/>
          <w:lang w:eastAsia="ar-SA"/>
        </w:rPr>
        <w:t xml:space="preserve"> годах</w:t>
      </w:r>
      <w:r w:rsidR="006D2A02">
        <w:rPr>
          <w:szCs w:val="28"/>
          <w:lang w:eastAsia="ar-SA"/>
        </w:rPr>
        <w:t xml:space="preserve"> мероприятий</w:t>
      </w:r>
      <w:r>
        <w:rPr>
          <w:szCs w:val="28"/>
          <w:lang w:eastAsia="ar-SA"/>
        </w:rPr>
        <w:t xml:space="preserve"> </w:t>
      </w:r>
      <w:r w:rsidR="006D2A02">
        <w:rPr>
          <w:szCs w:val="28"/>
          <w:lang w:eastAsia="ar-SA"/>
        </w:rPr>
        <w:t>по</w:t>
      </w:r>
      <w:r w:rsidR="009A5BDC" w:rsidRPr="009A5BDC">
        <w:rPr>
          <w:szCs w:val="28"/>
          <w:lang w:eastAsia="ar-SA"/>
        </w:rPr>
        <w:t xml:space="preserve"> </w:t>
      </w:r>
      <w:r w:rsidR="0039486C">
        <w:rPr>
          <w:szCs w:val="28"/>
          <w:lang w:eastAsia="ar-SA"/>
        </w:rPr>
        <w:t>созданию центров непрерывного повышения профессионального мастерства педагогических работников и центр</w:t>
      </w:r>
      <w:r w:rsidR="00842B81">
        <w:rPr>
          <w:szCs w:val="28"/>
          <w:lang w:eastAsia="ar-SA"/>
        </w:rPr>
        <w:t>а</w:t>
      </w:r>
      <w:r w:rsidR="0039486C">
        <w:rPr>
          <w:szCs w:val="28"/>
          <w:lang w:eastAsia="ar-SA"/>
        </w:rPr>
        <w:t xml:space="preserve"> оценки профессионального мастерства и квалификаций педагогов</w:t>
      </w:r>
      <w:r>
        <w:rPr>
          <w:szCs w:val="28"/>
          <w:lang w:eastAsia="ar-SA"/>
        </w:rPr>
        <w:t>»</w:t>
      </w:r>
    </w:p>
    <w:p w:rsidR="009A5BDC" w:rsidRPr="00BA3C1F" w:rsidRDefault="009A5BDC" w:rsidP="002926DC">
      <w:pPr>
        <w:widowControl w:val="0"/>
        <w:autoSpaceDE w:val="0"/>
        <w:jc w:val="center"/>
        <w:rPr>
          <w:bCs/>
          <w:szCs w:val="28"/>
          <w:lang w:eastAsia="ar-SA"/>
        </w:rPr>
      </w:pPr>
    </w:p>
    <w:p w:rsidR="009A5BDC" w:rsidRPr="00FF0B35" w:rsidRDefault="009A5BDC" w:rsidP="009A5BDC">
      <w:pPr>
        <w:widowControl w:val="0"/>
        <w:shd w:val="clear" w:color="auto" w:fill="FFFFFF"/>
        <w:autoSpaceDE w:val="0"/>
        <w:spacing w:line="331" w:lineRule="exact"/>
        <w:jc w:val="center"/>
        <w:rPr>
          <w:szCs w:val="28"/>
          <w:lang w:eastAsia="ar-SA"/>
        </w:rPr>
      </w:pPr>
    </w:p>
    <w:p w:rsidR="009A5BDC" w:rsidRDefault="009A5BDC" w:rsidP="009A5BDC">
      <w:pPr>
        <w:widowControl w:val="0"/>
        <w:shd w:val="clear" w:color="auto" w:fill="FFFFFF"/>
        <w:autoSpaceDE w:val="0"/>
        <w:spacing w:line="331" w:lineRule="exact"/>
        <w:jc w:val="center"/>
        <w:rPr>
          <w:szCs w:val="28"/>
          <w:lang w:eastAsia="ar-SA"/>
        </w:rPr>
      </w:pPr>
    </w:p>
    <w:p w:rsidR="009A5BDC" w:rsidRPr="006D2A02" w:rsidRDefault="00FD19CD" w:rsidP="008042AF">
      <w:pPr>
        <w:shd w:val="clear" w:color="auto" w:fill="FFFFFF"/>
        <w:tabs>
          <w:tab w:val="left" w:pos="142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целях </w:t>
      </w:r>
      <w:r w:rsidR="007C293C">
        <w:rPr>
          <w:szCs w:val="28"/>
        </w:rPr>
        <w:t xml:space="preserve">приведения </w:t>
      </w:r>
      <w:r w:rsidR="00CB59C0">
        <w:rPr>
          <w:szCs w:val="28"/>
        </w:rPr>
        <w:t xml:space="preserve">нормативных правовых актов Правительства Самарской области </w:t>
      </w:r>
      <w:r w:rsidR="007C293C">
        <w:rPr>
          <w:szCs w:val="28"/>
        </w:rPr>
        <w:t xml:space="preserve">в соответствии </w:t>
      </w:r>
      <w:r w:rsidR="00CB59C0">
        <w:rPr>
          <w:szCs w:val="28"/>
        </w:rPr>
        <w:t>с действующим законодательством</w:t>
      </w:r>
      <w:r w:rsidR="009A5BDC" w:rsidRPr="00CB39ED">
        <w:rPr>
          <w:rFonts w:eastAsia="Courier New" w:cs="Calibri"/>
          <w:snapToGrid w:val="0"/>
          <w:sz w:val="32"/>
          <w:szCs w:val="32"/>
        </w:rPr>
        <w:t>:</w:t>
      </w:r>
    </w:p>
    <w:p w:rsidR="009A5BDC" w:rsidRDefault="009A5BDC" w:rsidP="008042AF">
      <w:pPr>
        <w:tabs>
          <w:tab w:val="left" w:pos="709"/>
        </w:tabs>
        <w:spacing w:line="360" w:lineRule="auto"/>
        <w:ind w:firstLine="709"/>
        <w:jc w:val="both"/>
        <w:rPr>
          <w:szCs w:val="28"/>
          <w:lang w:eastAsia="ar-SA"/>
        </w:rPr>
      </w:pPr>
      <w:r w:rsidRPr="009A5BDC">
        <w:rPr>
          <w:szCs w:val="28"/>
        </w:rPr>
        <w:t xml:space="preserve">1. </w:t>
      </w:r>
      <w:r w:rsidR="00FD19CD">
        <w:rPr>
          <w:rFonts w:eastAsia="Courier New"/>
          <w:snapToGrid w:val="0"/>
          <w:szCs w:val="28"/>
        </w:rPr>
        <w:t xml:space="preserve">Внести в распоряжение Правительства Самарской области </w:t>
      </w:r>
      <w:r w:rsidR="00FD19CD">
        <w:rPr>
          <w:szCs w:val="28"/>
          <w:lang w:eastAsia="ar-SA"/>
        </w:rPr>
        <w:t>от 04.07.2019 № 647-р «</w:t>
      </w:r>
      <w:r w:rsidR="00FD19CD" w:rsidRPr="009A5BDC">
        <w:rPr>
          <w:szCs w:val="28"/>
          <w:lang w:eastAsia="ar-SA"/>
        </w:rPr>
        <w:t>О</w:t>
      </w:r>
      <w:r w:rsidR="00FD19CD">
        <w:rPr>
          <w:szCs w:val="28"/>
          <w:lang w:eastAsia="ar-SA"/>
        </w:rPr>
        <w:t xml:space="preserve"> реализации в Самарской области в 2020 – 2022 годах мероприятий по</w:t>
      </w:r>
      <w:r w:rsidR="00FD19CD" w:rsidRPr="009A5BDC">
        <w:rPr>
          <w:szCs w:val="28"/>
          <w:lang w:eastAsia="ar-SA"/>
        </w:rPr>
        <w:t xml:space="preserve"> </w:t>
      </w:r>
      <w:r w:rsidR="00FD19CD">
        <w:rPr>
          <w:szCs w:val="28"/>
          <w:lang w:eastAsia="ar-SA"/>
        </w:rPr>
        <w:t>созданию центров непрерывного повышения профессионального мастерства педагогических работников и центра оценки профессионального мастерства и квалификаций педагогов» следующие изменения:</w:t>
      </w:r>
    </w:p>
    <w:p w:rsidR="009A5BDC" w:rsidRDefault="00F808AA" w:rsidP="008042AF">
      <w:pPr>
        <w:widowControl w:val="0"/>
        <w:snapToGrid w:val="0"/>
        <w:spacing w:line="360" w:lineRule="auto"/>
        <w:ind w:firstLine="709"/>
        <w:jc w:val="both"/>
        <w:rPr>
          <w:rFonts w:eastAsia="Courier New"/>
          <w:snapToGrid w:val="0"/>
          <w:szCs w:val="28"/>
        </w:rPr>
      </w:pPr>
      <w:r>
        <w:rPr>
          <w:szCs w:val="28"/>
        </w:rPr>
        <w:t>К</w:t>
      </w:r>
      <w:r w:rsidR="009A5BDC" w:rsidRPr="009A5BDC">
        <w:rPr>
          <w:szCs w:val="28"/>
        </w:rPr>
        <w:t>омплекс</w:t>
      </w:r>
      <w:r w:rsidR="00937BDD">
        <w:rPr>
          <w:szCs w:val="28"/>
        </w:rPr>
        <w:t xml:space="preserve"> </w:t>
      </w:r>
      <w:r w:rsidR="009A5BDC" w:rsidRPr="009A5BDC">
        <w:rPr>
          <w:szCs w:val="28"/>
        </w:rPr>
        <w:t>мер («дорожн</w:t>
      </w:r>
      <w:r w:rsidR="00937BDD">
        <w:rPr>
          <w:szCs w:val="28"/>
        </w:rPr>
        <w:t>ую</w:t>
      </w:r>
      <w:r w:rsidR="009A5BDC" w:rsidRPr="009A5BDC">
        <w:rPr>
          <w:szCs w:val="28"/>
        </w:rPr>
        <w:t xml:space="preserve"> карт</w:t>
      </w:r>
      <w:r w:rsidR="00937BDD">
        <w:rPr>
          <w:szCs w:val="28"/>
        </w:rPr>
        <w:t>у</w:t>
      </w:r>
      <w:r w:rsidR="009A5BDC" w:rsidRPr="009A5BDC">
        <w:rPr>
          <w:szCs w:val="28"/>
        </w:rPr>
        <w:t xml:space="preserve">») </w:t>
      </w:r>
      <w:r w:rsidR="0098139F" w:rsidRPr="0098139F">
        <w:rPr>
          <w:szCs w:val="28"/>
        </w:rPr>
        <w:t xml:space="preserve">по </w:t>
      </w:r>
      <w:r w:rsidR="0039486C">
        <w:rPr>
          <w:szCs w:val="28"/>
        </w:rPr>
        <w:t xml:space="preserve">созданию и функционированию </w:t>
      </w:r>
      <w:r w:rsidR="0039486C" w:rsidRPr="0039486C">
        <w:rPr>
          <w:szCs w:val="28"/>
        </w:rPr>
        <w:t>центров непрерывного повышения профессионального мастерства педагогических работников и центр</w:t>
      </w:r>
      <w:r w:rsidR="00842B81">
        <w:rPr>
          <w:szCs w:val="28"/>
        </w:rPr>
        <w:t>а</w:t>
      </w:r>
      <w:r w:rsidR="0039486C" w:rsidRPr="0039486C">
        <w:rPr>
          <w:szCs w:val="28"/>
        </w:rPr>
        <w:t xml:space="preserve"> оценки профессионального мастерства и квалификаций педагогов</w:t>
      </w:r>
      <w:r w:rsidR="00637A81">
        <w:rPr>
          <w:szCs w:val="28"/>
        </w:rPr>
        <w:t xml:space="preserve"> изложить в редакции в соответствии с приложением 1 к настоящему распоряжению</w:t>
      </w:r>
      <w:r w:rsidR="00154BF2">
        <w:rPr>
          <w:rFonts w:eastAsia="Courier New"/>
          <w:snapToGrid w:val="0"/>
          <w:szCs w:val="28"/>
        </w:rPr>
        <w:t>;</w:t>
      </w:r>
    </w:p>
    <w:p w:rsidR="00154BF2" w:rsidRPr="009A5BDC" w:rsidRDefault="00F808AA" w:rsidP="008042AF">
      <w:pPr>
        <w:widowControl w:val="0"/>
        <w:snapToGrid w:val="0"/>
        <w:spacing w:line="360" w:lineRule="auto"/>
        <w:ind w:firstLine="709"/>
        <w:jc w:val="both"/>
        <w:rPr>
          <w:rFonts w:eastAsia="Courier New"/>
          <w:snapToGrid w:val="0"/>
          <w:szCs w:val="28"/>
        </w:rPr>
      </w:pPr>
      <w:r>
        <w:rPr>
          <w:rFonts w:eastAsia="Courier New"/>
          <w:snapToGrid w:val="0"/>
          <w:szCs w:val="28"/>
        </w:rPr>
        <w:t>К</w:t>
      </w:r>
      <w:r w:rsidR="00CB39ED">
        <w:rPr>
          <w:rFonts w:eastAsia="Courier New"/>
          <w:snapToGrid w:val="0"/>
          <w:szCs w:val="28"/>
        </w:rPr>
        <w:t>онцепцию (</w:t>
      </w:r>
      <w:r w:rsidR="0039486C">
        <w:rPr>
          <w:rFonts w:eastAsia="Courier New"/>
          <w:snapToGrid w:val="0"/>
          <w:szCs w:val="28"/>
        </w:rPr>
        <w:t>описание</w:t>
      </w:r>
      <w:r w:rsidR="00CB39ED">
        <w:rPr>
          <w:rFonts w:eastAsia="Courier New"/>
          <w:snapToGrid w:val="0"/>
          <w:szCs w:val="28"/>
        </w:rPr>
        <w:t>)</w:t>
      </w:r>
      <w:r w:rsidR="0039486C">
        <w:rPr>
          <w:rFonts w:eastAsia="Courier New"/>
          <w:snapToGrid w:val="0"/>
          <w:szCs w:val="28"/>
        </w:rPr>
        <w:t xml:space="preserve"> создания </w:t>
      </w:r>
      <w:r w:rsidR="0039486C" w:rsidRPr="0039486C">
        <w:rPr>
          <w:rFonts w:eastAsia="Courier New"/>
          <w:snapToGrid w:val="0"/>
          <w:szCs w:val="28"/>
        </w:rPr>
        <w:t xml:space="preserve">центров непрерывного повышения профессионального мастерства педагогических работников </w:t>
      </w:r>
      <w:r w:rsidR="0039486C" w:rsidRPr="0039486C">
        <w:rPr>
          <w:rFonts w:eastAsia="Courier New"/>
          <w:snapToGrid w:val="0"/>
          <w:szCs w:val="28"/>
        </w:rPr>
        <w:lastRenderedPageBreak/>
        <w:t>и центр</w:t>
      </w:r>
      <w:r w:rsidR="00842B81">
        <w:rPr>
          <w:rFonts w:eastAsia="Courier New"/>
          <w:snapToGrid w:val="0"/>
          <w:szCs w:val="28"/>
        </w:rPr>
        <w:t>а</w:t>
      </w:r>
      <w:r w:rsidR="0039486C" w:rsidRPr="0039486C">
        <w:rPr>
          <w:rFonts w:eastAsia="Courier New"/>
          <w:snapToGrid w:val="0"/>
          <w:szCs w:val="28"/>
        </w:rPr>
        <w:t xml:space="preserve"> оценки профессионального мастерства и квалификаций педагогов</w:t>
      </w:r>
      <w:r w:rsidR="00490D23">
        <w:rPr>
          <w:rFonts w:eastAsia="Courier New"/>
          <w:snapToGrid w:val="0"/>
          <w:szCs w:val="28"/>
        </w:rPr>
        <w:t xml:space="preserve"> изложить в редакции в соответствии с приложением 2 к настоящему распоряжению</w:t>
      </w:r>
      <w:r w:rsidR="002B1528">
        <w:rPr>
          <w:rFonts w:eastAsia="Courier New"/>
          <w:snapToGrid w:val="0"/>
          <w:szCs w:val="28"/>
        </w:rPr>
        <w:t>.</w:t>
      </w:r>
    </w:p>
    <w:p w:rsidR="009A5BDC" w:rsidRPr="003C1E31" w:rsidRDefault="009A5BDC" w:rsidP="008564E0">
      <w:pPr>
        <w:widowControl w:val="0"/>
        <w:snapToGrid w:val="0"/>
        <w:spacing w:line="360" w:lineRule="auto"/>
        <w:ind w:firstLine="709"/>
        <w:jc w:val="both"/>
        <w:rPr>
          <w:rFonts w:eastAsia="Courier New"/>
          <w:snapToGrid w:val="0"/>
          <w:szCs w:val="28"/>
        </w:rPr>
      </w:pPr>
      <w:r w:rsidRPr="009A5BDC">
        <w:rPr>
          <w:rFonts w:eastAsia="Courier New"/>
          <w:snapToGrid w:val="0"/>
          <w:szCs w:val="28"/>
        </w:rPr>
        <w:t>2.</w:t>
      </w:r>
      <w:r w:rsidR="008564E0">
        <w:rPr>
          <w:rFonts w:eastAsia="Courier New"/>
          <w:snapToGrid w:val="0"/>
          <w:szCs w:val="28"/>
        </w:rPr>
        <w:t xml:space="preserve"> </w:t>
      </w:r>
      <w:proofErr w:type="gramStart"/>
      <w:r w:rsidRPr="009A5BDC">
        <w:rPr>
          <w:rFonts w:eastAsia="Courier New"/>
          <w:snapToGrid w:val="0"/>
          <w:szCs w:val="28"/>
        </w:rPr>
        <w:t>Контроль за</w:t>
      </w:r>
      <w:proofErr w:type="gramEnd"/>
      <w:r w:rsidRPr="009A5BDC">
        <w:rPr>
          <w:rFonts w:eastAsia="Courier New"/>
          <w:snapToGrid w:val="0"/>
          <w:szCs w:val="28"/>
        </w:rPr>
        <w:t xml:space="preserve"> выполнением настоящего </w:t>
      </w:r>
      <w:r w:rsidR="00CB39ED">
        <w:rPr>
          <w:rFonts w:eastAsia="Courier New"/>
          <w:snapToGrid w:val="0"/>
          <w:szCs w:val="28"/>
        </w:rPr>
        <w:t>р</w:t>
      </w:r>
      <w:r w:rsidR="008042AF">
        <w:rPr>
          <w:rFonts w:eastAsia="Courier New"/>
          <w:snapToGrid w:val="0"/>
          <w:szCs w:val="28"/>
        </w:rPr>
        <w:t>аспоряжения</w:t>
      </w:r>
      <w:r w:rsidRPr="009A5BDC">
        <w:rPr>
          <w:rFonts w:eastAsia="Courier New"/>
          <w:snapToGrid w:val="0"/>
          <w:szCs w:val="28"/>
        </w:rPr>
        <w:t xml:space="preserve"> возложить на министерство образо</w:t>
      </w:r>
      <w:r w:rsidR="00601BC5">
        <w:rPr>
          <w:rFonts w:eastAsia="Courier New"/>
          <w:snapToGrid w:val="0"/>
          <w:szCs w:val="28"/>
        </w:rPr>
        <w:t>вания и науки Самарской области</w:t>
      </w:r>
      <w:r w:rsidRPr="003C1E31">
        <w:rPr>
          <w:rFonts w:eastAsia="Courier New"/>
          <w:snapToGrid w:val="0"/>
          <w:szCs w:val="28"/>
        </w:rPr>
        <w:t>.</w:t>
      </w:r>
    </w:p>
    <w:p w:rsidR="009A5BDC" w:rsidRPr="009A5BDC" w:rsidRDefault="006D2A02" w:rsidP="009A5BDC">
      <w:pPr>
        <w:widowControl w:val="0"/>
        <w:snapToGrid w:val="0"/>
        <w:spacing w:line="360" w:lineRule="auto"/>
        <w:ind w:firstLine="709"/>
        <w:jc w:val="both"/>
        <w:rPr>
          <w:rFonts w:eastAsia="Courier New"/>
          <w:snapToGrid w:val="0"/>
          <w:szCs w:val="28"/>
        </w:rPr>
      </w:pPr>
      <w:r>
        <w:rPr>
          <w:rFonts w:eastAsia="Courier New"/>
          <w:snapToGrid w:val="0"/>
          <w:szCs w:val="28"/>
        </w:rPr>
        <w:t>4</w:t>
      </w:r>
      <w:r w:rsidR="009A5BDC" w:rsidRPr="009A5BDC">
        <w:rPr>
          <w:rFonts w:eastAsia="Courier New"/>
          <w:snapToGrid w:val="0"/>
          <w:szCs w:val="28"/>
        </w:rPr>
        <w:t xml:space="preserve">. Опубликовать настоящее </w:t>
      </w:r>
      <w:r w:rsidR="00CB39ED">
        <w:rPr>
          <w:rFonts w:eastAsia="Courier New"/>
          <w:snapToGrid w:val="0"/>
          <w:szCs w:val="28"/>
        </w:rPr>
        <w:t>р</w:t>
      </w:r>
      <w:r w:rsidR="008042AF">
        <w:rPr>
          <w:rFonts w:eastAsia="Courier New"/>
          <w:snapToGrid w:val="0"/>
          <w:szCs w:val="28"/>
        </w:rPr>
        <w:t>аспоряжение</w:t>
      </w:r>
      <w:r w:rsidR="009A5BDC" w:rsidRPr="009A5BDC">
        <w:rPr>
          <w:rFonts w:eastAsia="Courier New"/>
          <w:snapToGrid w:val="0"/>
          <w:szCs w:val="28"/>
        </w:rPr>
        <w:t xml:space="preserve"> в средствах массовой информации.</w:t>
      </w:r>
    </w:p>
    <w:p w:rsidR="009A5BDC" w:rsidRPr="00FA5DB8" w:rsidRDefault="006D2A02" w:rsidP="009A5BDC">
      <w:pPr>
        <w:widowControl w:val="0"/>
        <w:snapToGrid w:val="0"/>
        <w:spacing w:line="360" w:lineRule="auto"/>
        <w:ind w:firstLine="709"/>
        <w:jc w:val="both"/>
        <w:rPr>
          <w:bCs/>
          <w:szCs w:val="28"/>
        </w:rPr>
      </w:pPr>
      <w:r w:rsidRPr="00FA5DB8">
        <w:rPr>
          <w:rFonts w:eastAsia="Courier New"/>
          <w:snapToGrid w:val="0"/>
          <w:szCs w:val="28"/>
        </w:rPr>
        <w:t>5</w:t>
      </w:r>
      <w:r w:rsidR="009A5BDC" w:rsidRPr="00FA5DB8">
        <w:rPr>
          <w:rFonts w:eastAsia="Courier New"/>
          <w:snapToGrid w:val="0"/>
          <w:szCs w:val="28"/>
        </w:rPr>
        <w:t xml:space="preserve">. </w:t>
      </w:r>
      <w:bookmarkStart w:id="0" w:name="_GoBack"/>
      <w:bookmarkEnd w:id="0"/>
      <w:r w:rsidR="009A5BDC" w:rsidRPr="00127704">
        <w:rPr>
          <w:rFonts w:eastAsia="Courier New"/>
          <w:snapToGrid w:val="0"/>
          <w:szCs w:val="28"/>
          <w:shd w:val="clear" w:color="auto" w:fill="FFFFFF" w:themeFill="background1"/>
        </w:rPr>
        <w:t xml:space="preserve">Настоящее </w:t>
      </w:r>
      <w:r w:rsidR="00CB39ED" w:rsidRPr="00127704">
        <w:rPr>
          <w:rFonts w:eastAsia="Courier New"/>
          <w:snapToGrid w:val="0"/>
          <w:szCs w:val="28"/>
          <w:shd w:val="clear" w:color="auto" w:fill="FFFFFF" w:themeFill="background1"/>
        </w:rPr>
        <w:t>р</w:t>
      </w:r>
      <w:r w:rsidR="008042AF" w:rsidRPr="00127704">
        <w:rPr>
          <w:rFonts w:eastAsia="Courier New"/>
          <w:snapToGrid w:val="0"/>
          <w:szCs w:val="28"/>
          <w:shd w:val="clear" w:color="auto" w:fill="FFFFFF" w:themeFill="background1"/>
        </w:rPr>
        <w:t>аспоряжение</w:t>
      </w:r>
      <w:r w:rsidR="009A5BDC" w:rsidRPr="00127704">
        <w:rPr>
          <w:rFonts w:eastAsia="Courier New"/>
          <w:snapToGrid w:val="0"/>
          <w:szCs w:val="28"/>
          <w:shd w:val="clear" w:color="auto" w:fill="FFFFFF" w:themeFill="background1"/>
        </w:rPr>
        <w:t xml:space="preserve"> вступает в силу </w:t>
      </w:r>
      <w:r w:rsidR="00E66F02" w:rsidRPr="00127704">
        <w:rPr>
          <w:rFonts w:eastAsia="Courier New"/>
          <w:snapToGrid w:val="0"/>
          <w:szCs w:val="28"/>
          <w:shd w:val="clear" w:color="auto" w:fill="FFFFFF" w:themeFill="background1"/>
        </w:rPr>
        <w:t>со дня</w:t>
      </w:r>
      <w:r w:rsidR="008564E0" w:rsidRPr="00127704">
        <w:rPr>
          <w:rFonts w:eastAsia="Courier New"/>
          <w:snapToGrid w:val="0"/>
          <w:szCs w:val="28"/>
          <w:shd w:val="clear" w:color="auto" w:fill="FFFFFF" w:themeFill="background1"/>
        </w:rPr>
        <w:t xml:space="preserve"> его подписания</w:t>
      </w:r>
      <w:r w:rsidR="00CB59C0" w:rsidRPr="00127704">
        <w:rPr>
          <w:rFonts w:eastAsia="Courier New"/>
          <w:snapToGrid w:val="0"/>
          <w:szCs w:val="28"/>
          <w:shd w:val="clear" w:color="auto" w:fill="FFFFFF" w:themeFill="background1"/>
        </w:rPr>
        <w:t xml:space="preserve"> и распространяет своё действие на правоотношения, возникшие с 01 </w:t>
      </w:r>
      <w:r w:rsidR="00137C82" w:rsidRPr="00127704">
        <w:rPr>
          <w:rFonts w:eastAsia="Courier New"/>
          <w:snapToGrid w:val="0"/>
          <w:szCs w:val="28"/>
          <w:shd w:val="clear" w:color="auto" w:fill="FFFFFF" w:themeFill="background1"/>
        </w:rPr>
        <w:t>января</w:t>
      </w:r>
      <w:r w:rsidR="00CB59C0" w:rsidRPr="00127704">
        <w:rPr>
          <w:rFonts w:eastAsia="Courier New"/>
          <w:snapToGrid w:val="0"/>
          <w:szCs w:val="28"/>
          <w:shd w:val="clear" w:color="auto" w:fill="FFFFFF" w:themeFill="background1"/>
        </w:rPr>
        <w:t xml:space="preserve"> 2020 года</w:t>
      </w:r>
      <w:r w:rsidR="009A5BDC" w:rsidRPr="00127704">
        <w:rPr>
          <w:rFonts w:eastAsia="Courier New"/>
          <w:snapToGrid w:val="0"/>
          <w:szCs w:val="28"/>
          <w:shd w:val="clear" w:color="auto" w:fill="FFFFFF" w:themeFill="background1"/>
        </w:rPr>
        <w:t>.</w:t>
      </w:r>
    </w:p>
    <w:p w:rsidR="009A5BDC" w:rsidRPr="009A5BDC" w:rsidRDefault="009A5BDC" w:rsidP="009A5BDC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6D2A02" w:rsidRDefault="002D2D3E" w:rsidP="009A5BDC">
      <w:pPr>
        <w:autoSpaceDE w:val="0"/>
        <w:autoSpaceDN w:val="0"/>
        <w:adjustRightInd w:val="0"/>
        <w:outlineLvl w:val="0"/>
        <w:rPr>
          <w:szCs w:val="28"/>
        </w:rPr>
      </w:pPr>
      <w:r>
        <w:rPr>
          <w:szCs w:val="28"/>
        </w:rPr>
        <w:t xml:space="preserve">                 Первый </w:t>
      </w:r>
    </w:p>
    <w:p w:rsidR="009A5BDC" w:rsidRPr="006D2A02" w:rsidRDefault="009A5BDC" w:rsidP="009A5BDC">
      <w:pPr>
        <w:autoSpaceDE w:val="0"/>
        <w:autoSpaceDN w:val="0"/>
        <w:adjustRightInd w:val="0"/>
        <w:outlineLvl w:val="0"/>
        <w:rPr>
          <w:szCs w:val="28"/>
        </w:rPr>
      </w:pPr>
      <w:r w:rsidRPr="006D2A02">
        <w:rPr>
          <w:szCs w:val="28"/>
        </w:rPr>
        <w:t xml:space="preserve">         вице-губернатор–</w:t>
      </w:r>
    </w:p>
    <w:p w:rsidR="009A5BDC" w:rsidRPr="006D2A02" w:rsidRDefault="006D2A02" w:rsidP="009A5BDC">
      <w:pPr>
        <w:autoSpaceDE w:val="0"/>
        <w:autoSpaceDN w:val="0"/>
        <w:adjustRightInd w:val="0"/>
        <w:outlineLvl w:val="0"/>
        <w:rPr>
          <w:szCs w:val="28"/>
        </w:rPr>
      </w:pPr>
      <w:r w:rsidRPr="006D2A02">
        <w:rPr>
          <w:szCs w:val="28"/>
        </w:rPr>
        <w:t>председател</w:t>
      </w:r>
      <w:r w:rsidR="002D2D3E">
        <w:rPr>
          <w:szCs w:val="28"/>
        </w:rPr>
        <w:t>ь</w:t>
      </w:r>
      <w:r w:rsidR="009A5BDC" w:rsidRPr="006D2A02">
        <w:rPr>
          <w:szCs w:val="28"/>
        </w:rPr>
        <w:t xml:space="preserve"> Правительства                                                         </w:t>
      </w:r>
    </w:p>
    <w:p w:rsidR="009A5BDC" w:rsidRPr="006D2A02" w:rsidRDefault="009A5BDC" w:rsidP="009A5BDC">
      <w:pPr>
        <w:autoSpaceDE w:val="0"/>
        <w:autoSpaceDN w:val="0"/>
        <w:adjustRightInd w:val="0"/>
        <w:outlineLvl w:val="0"/>
        <w:rPr>
          <w:szCs w:val="28"/>
        </w:rPr>
      </w:pPr>
      <w:r w:rsidRPr="006D2A02">
        <w:rPr>
          <w:szCs w:val="28"/>
        </w:rPr>
        <w:t xml:space="preserve">        Самарской области                                                     </w:t>
      </w:r>
      <w:r w:rsidR="004573BC" w:rsidRPr="006D2A02">
        <w:rPr>
          <w:szCs w:val="28"/>
        </w:rPr>
        <w:t xml:space="preserve">    </w:t>
      </w:r>
      <w:r w:rsidR="00DA1CAA">
        <w:rPr>
          <w:szCs w:val="28"/>
        </w:rPr>
        <w:t>В.В.Кудряшов</w:t>
      </w:r>
    </w:p>
    <w:p w:rsidR="009A5BDC" w:rsidRPr="006D2A02" w:rsidRDefault="009A5BDC" w:rsidP="009A5BDC">
      <w:pPr>
        <w:autoSpaceDE w:val="0"/>
        <w:autoSpaceDN w:val="0"/>
        <w:adjustRightInd w:val="0"/>
        <w:outlineLvl w:val="0"/>
        <w:rPr>
          <w:szCs w:val="28"/>
        </w:rPr>
      </w:pPr>
    </w:p>
    <w:p w:rsidR="009A5BDC" w:rsidRPr="009A5BDC" w:rsidRDefault="009A5BDC" w:rsidP="009A5BDC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5B2AC0">
      <w:pPr>
        <w:widowControl w:val="0"/>
        <w:autoSpaceDE w:val="0"/>
        <w:autoSpaceDN w:val="0"/>
        <w:adjustRightInd w:val="0"/>
        <w:outlineLvl w:val="0"/>
        <w:rPr>
          <w:szCs w:val="28"/>
        </w:rPr>
      </w:pPr>
    </w:p>
    <w:p w:rsidR="002926DC" w:rsidRDefault="002926DC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6D2A02" w:rsidRDefault="006D2A02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6D2A02" w:rsidRDefault="006D2A02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6765A5" w:rsidRDefault="006765A5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6765A5" w:rsidRDefault="006765A5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6765A5" w:rsidRDefault="006765A5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B59C0" w:rsidRDefault="00CB59C0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B59C0" w:rsidRDefault="00CB59C0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B59C0" w:rsidRDefault="00CB59C0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B59C0" w:rsidRDefault="00CB59C0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B59C0" w:rsidRDefault="00CB59C0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B59C0" w:rsidRDefault="00CB59C0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B59C0" w:rsidRDefault="00CB59C0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6765A5" w:rsidRDefault="006765A5" w:rsidP="009A5BDC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F063AF" w:rsidRDefault="00612838" w:rsidP="00612838">
      <w:pPr>
        <w:widowControl w:val="0"/>
        <w:autoSpaceDE w:val="0"/>
        <w:autoSpaceDN w:val="0"/>
        <w:adjustRightInd w:val="0"/>
        <w:jc w:val="both"/>
        <w:outlineLvl w:val="0"/>
      </w:pPr>
      <w:r>
        <w:rPr>
          <w:szCs w:val="28"/>
        </w:rPr>
        <w:t>Мочалов 3321846</w:t>
      </w:r>
    </w:p>
    <w:sectPr w:rsidR="00F063AF" w:rsidSect="004573BC">
      <w:headerReference w:type="default" r:id="rId8"/>
      <w:pgSz w:w="11906" w:h="16838"/>
      <w:pgMar w:top="1134" w:right="1558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FFE" w:rsidRDefault="00174FFE" w:rsidP="002926DC">
      <w:r>
        <w:separator/>
      </w:r>
    </w:p>
  </w:endnote>
  <w:endnote w:type="continuationSeparator" w:id="0">
    <w:p w:rsidR="00174FFE" w:rsidRDefault="00174FFE" w:rsidP="0029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FFE" w:rsidRDefault="00174FFE" w:rsidP="002926DC">
      <w:r>
        <w:separator/>
      </w:r>
    </w:p>
  </w:footnote>
  <w:footnote w:type="continuationSeparator" w:id="0">
    <w:p w:rsidR="00174FFE" w:rsidRDefault="00174FFE" w:rsidP="00292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553320"/>
      <w:docPartObj>
        <w:docPartGallery w:val="Page Numbers (Top of Page)"/>
        <w:docPartUnique/>
      </w:docPartObj>
    </w:sdtPr>
    <w:sdtEndPr/>
    <w:sdtContent>
      <w:p w:rsidR="002926DC" w:rsidRDefault="002926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704">
          <w:rPr>
            <w:noProof/>
          </w:rPr>
          <w:t>2</w:t>
        </w:r>
        <w:r>
          <w:fldChar w:fldCharType="end"/>
        </w:r>
      </w:p>
    </w:sdtContent>
  </w:sdt>
  <w:p w:rsidR="002926DC" w:rsidRDefault="002926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E71"/>
    <w:rsid w:val="000110A6"/>
    <w:rsid w:val="000639AB"/>
    <w:rsid w:val="00075B7E"/>
    <w:rsid w:val="00080C1A"/>
    <w:rsid w:val="0008325D"/>
    <w:rsid w:val="000E5677"/>
    <w:rsid w:val="00127704"/>
    <w:rsid w:val="00137C82"/>
    <w:rsid w:val="00154BF2"/>
    <w:rsid w:val="00174FFE"/>
    <w:rsid w:val="00180BE6"/>
    <w:rsid w:val="002211A0"/>
    <w:rsid w:val="002926DC"/>
    <w:rsid w:val="002A68A5"/>
    <w:rsid w:val="002B1528"/>
    <w:rsid w:val="002D2D3E"/>
    <w:rsid w:val="002F6E84"/>
    <w:rsid w:val="003401C3"/>
    <w:rsid w:val="00367D3D"/>
    <w:rsid w:val="00373476"/>
    <w:rsid w:val="003836AA"/>
    <w:rsid w:val="0039486C"/>
    <w:rsid w:val="003C1E31"/>
    <w:rsid w:val="003C293C"/>
    <w:rsid w:val="003D4C44"/>
    <w:rsid w:val="003E3A88"/>
    <w:rsid w:val="004573BC"/>
    <w:rsid w:val="00490D23"/>
    <w:rsid w:val="004C06E7"/>
    <w:rsid w:val="004C1E71"/>
    <w:rsid w:val="0055631B"/>
    <w:rsid w:val="0057064D"/>
    <w:rsid w:val="005B2AC0"/>
    <w:rsid w:val="005D2CC8"/>
    <w:rsid w:val="005F5765"/>
    <w:rsid w:val="00601BC5"/>
    <w:rsid w:val="00612838"/>
    <w:rsid w:val="00616289"/>
    <w:rsid w:val="00637A81"/>
    <w:rsid w:val="006765A5"/>
    <w:rsid w:val="00695195"/>
    <w:rsid w:val="006D2A02"/>
    <w:rsid w:val="007413AB"/>
    <w:rsid w:val="00744F71"/>
    <w:rsid w:val="00755891"/>
    <w:rsid w:val="007A2845"/>
    <w:rsid w:val="007C293C"/>
    <w:rsid w:val="007D13D7"/>
    <w:rsid w:val="008042AF"/>
    <w:rsid w:val="00842B81"/>
    <w:rsid w:val="00855AE8"/>
    <w:rsid w:val="008564E0"/>
    <w:rsid w:val="00891AA7"/>
    <w:rsid w:val="008E6202"/>
    <w:rsid w:val="008E6DA8"/>
    <w:rsid w:val="00937BDD"/>
    <w:rsid w:val="00980912"/>
    <w:rsid w:val="0098139F"/>
    <w:rsid w:val="00996C67"/>
    <w:rsid w:val="009A5BDC"/>
    <w:rsid w:val="009D67B9"/>
    <w:rsid w:val="009F2585"/>
    <w:rsid w:val="00A27275"/>
    <w:rsid w:val="00A413DA"/>
    <w:rsid w:val="00A60F10"/>
    <w:rsid w:val="00A86B7C"/>
    <w:rsid w:val="00B25523"/>
    <w:rsid w:val="00B9343D"/>
    <w:rsid w:val="00BA3D40"/>
    <w:rsid w:val="00C11A78"/>
    <w:rsid w:val="00C1350D"/>
    <w:rsid w:val="00C2602A"/>
    <w:rsid w:val="00C26299"/>
    <w:rsid w:val="00C55665"/>
    <w:rsid w:val="00C815D4"/>
    <w:rsid w:val="00CB39ED"/>
    <w:rsid w:val="00CB59C0"/>
    <w:rsid w:val="00D01470"/>
    <w:rsid w:val="00D42B5D"/>
    <w:rsid w:val="00D564CC"/>
    <w:rsid w:val="00DA1CAA"/>
    <w:rsid w:val="00DD4DD8"/>
    <w:rsid w:val="00DE0409"/>
    <w:rsid w:val="00E008EA"/>
    <w:rsid w:val="00E401A9"/>
    <w:rsid w:val="00E66F02"/>
    <w:rsid w:val="00F063AF"/>
    <w:rsid w:val="00F06497"/>
    <w:rsid w:val="00F465DD"/>
    <w:rsid w:val="00F808AA"/>
    <w:rsid w:val="00F9351F"/>
    <w:rsid w:val="00FA5DB8"/>
    <w:rsid w:val="00FC0E75"/>
    <w:rsid w:val="00FD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B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6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2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26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2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2C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2CC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D19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B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6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2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26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2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2C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2CC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D1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1DFBC154-7771-4DBF-AEC1-BDD10CE4D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 АРМ_4</dc:creator>
  <cp:lastModifiedBy>Перелыгина Светлана Сергеевна</cp:lastModifiedBy>
  <cp:revision>27</cp:revision>
  <cp:lastPrinted>2019-07-03T12:35:00Z</cp:lastPrinted>
  <dcterms:created xsi:type="dcterms:W3CDTF">2019-06-25T18:37:00Z</dcterms:created>
  <dcterms:modified xsi:type="dcterms:W3CDTF">2020-05-13T13:55:00Z</dcterms:modified>
</cp:coreProperties>
</file>