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AF" w:rsidRPr="000E3323" w:rsidRDefault="000050AF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0E3323">
        <w:rPr>
          <w:szCs w:val="28"/>
        </w:rPr>
        <w:t>ПОЯСНИТЕЛЬНАЯ ЗАПИСКА</w:t>
      </w:r>
    </w:p>
    <w:p w:rsidR="00413082" w:rsidRDefault="00413082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0050AF" w:rsidRDefault="000050AF" w:rsidP="000050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проекту </w:t>
      </w:r>
      <w:r w:rsidR="00F77E82">
        <w:rPr>
          <w:szCs w:val="28"/>
        </w:rPr>
        <w:t>распоряжения</w:t>
      </w:r>
      <w:r>
        <w:rPr>
          <w:szCs w:val="28"/>
        </w:rPr>
        <w:t xml:space="preserve"> Правительства Самарской области</w:t>
      </w:r>
    </w:p>
    <w:p w:rsidR="00431E46" w:rsidRDefault="004E0DCF" w:rsidP="00F77E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распоряжение Правительства Самарской области </w:t>
      </w:r>
      <w:r w:rsidR="00F77E82">
        <w:rPr>
          <w:rFonts w:ascii="Times New Roman" w:hAnsi="Times New Roman" w:cs="Times New Roman"/>
          <w:b w:val="0"/>
          <w:sz w:val="28"/>
          <w:szCs w:val="28"/>
        </w:rPr>
        <w:br/>
      </w:r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 xml:space="preserve"> № 649-р от 04.07.2019 «О реализации в Самарской области в 2020 – 2022 годах мероприятий по разработке и распространению в системе среднего професси</w:t>
      </w:r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>о</w:t>
      </w:r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>нального образования новых образовательных технологий и формы опережа</w:t>
      </w:r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>ю</w:t>
      </w:r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 xml:space="preserve">щей профессиональной подготовки в части создания </w:t>
      </w:r>
      <w:proofErr w:type="gramStart"/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>центра</w:t>
      </w:r>
      <w:proofErr w:type="gramEnd"/>
      <w:r w:rsidR="00F77E82" w:rsidRPr="00F77E82">
        <w:rPr>
          <w:rFonts w:ascii="Times New Roman" w:hAnsi="Times New Roman" w:cs="Times New Roman"/>
          <w:b w:val="0"/>
          <w:sz w:val="28"/>
          <w:szCs w:val="28"/>
        </w:rPr>
        <w:t xml:space="preserve"> опережающей профессиональной подготовки»</w:t>
      </w:r>
      <w:r w:rsidR="003A6D7C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B1FBA" w:rsidRPr="002B1FBA" w:rsidRDefault="002B1FBA" w:rsidP="002B1FB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45A20" w:rsidRPr="00413082" w:rsidRDefault="00045A20">
      <w:pPr>
        <w:rPr>
          <w:szCs w:val="28"/>
        </w:rPr>
      </w:pPr>
    </w:p>
    <w:p w:rsidR="00045A20" w:rsidRDefault="005E374E" w:rsidP="000E3323">
      <w:pPr>
        <w:spacing w:line="360" w:lineRule="auto"/>
        <w:ind w:firstLine="709"/>
        <w:rPr>
          <w:szCs w:val="28"/>
        </w:rPr>
      </w:pPr>
      <w:r>
        <w:t xml:space="preserve">Проект </w:t>
      </w:r>
      <w:r w:rsidR="00F77E82">
        <w:t>распоряжения</w:t>
      </w:r>
      <w:r>
        <w:t xml:space="preserve"> Правительства Самарской области «</w:t>
      </w:r>
      <w:r w:rsidR="00F77E82" w:rsidRPr="00F77E82">
        <w:t>О внесении изменений в распоряжение Правительства Самарской области  № 649-р от 04.07.2019 «О реализации в Самарской области в 2020 – 2022 годах меропри</w:t>
      </w:r>
      <w:r w:rsidR="00F77E82" w:rsidRPr="00F77E82">
        <w:t>я</w:t>
      </w:r>
      <w:r w:rsidR="00F77E82" w:rsidRPr="00F77E82">
        <w:t>тий по разработке и распространению в системе среднего профессионального образования новых образовательных технологий и формы опережающей пр</w:t>
      </w:r>
      <w:r w:rsidR="00F77E82" w:rsidRPr="00F77E82">
        <w:t>о</w:t>
      </w:r>
      <w:r w:rsidR="00F77E82" w:rsidRPr="00F77E82">
        <w:t xml:space="preserve">фессиональной подготовки в части создания </w:t>
      </w:r>
      <w:proofErr w:type="gramStart"/>
      <w:r w:rsidR="00F77E82" w:rsidRPr="00F77E82">
        <w:t>центра</w:t>
      </w:r>
      <w:proofErr w:type="gramEnd"/>
      <w:r w:rsidR="00F77E82" w:rsidRPr="00F77E82">
        <w:t xml:space="preserve"> опережающей професси</w:t>
      </w:r>
      <w:r w:rsidR="00F77E82" w:rsidRPr="00F77E82">
        <w:t>о</w:t>
      </w:r>
      <w:r w:rsidR="00F77E82" w:rsidRPr="00F77E82">
        <w:t>нальной подготовки»</w:t>
      </w:r>
      <w:r>
        <w:t xml:space="preserve">    (далее – проект </w:t>
      </w:r>
      <w:r w:rsidR="00F77E82">
        <w:t>распоряжения</w:t>
      </w:r>
      <w:r>
        <w:t xml:space="preserve">) разработан в </w:t>
      </w:r>
      <w:r w:rsidR="00F77E82" w:rsidRPr="00F77E82">
        <w:t>целях ре</w:t>
      </w:r>
      <w:r w:rsidR="00F77E82" w:rsidRPr="00F77E82">
        <w:t>а</w:t>
      </w:r>
      <w:r w:rsidR="00F77E82" w:rsidRPr="00F77E82">
        <w:t xml:space="preserve">лизации мероприятий по разработке </w:t>
      </w:r>
      <w:proofErr w:type="gramStart"/>
      <w:r w:rsidR="00F77E82" w:rsidRPr="00F77E82">
        <w:t>и распространению в системе среднего профессионального образования новых образовательных технологий и формы опережающей профессиональной подготовки в рамках федерального проекта «Молодые профессионалы (Повышение конкурентоспособности професси</w:t>
      </w:r>
      <w:r w:rsidR="00F77E82" w:rsidRPr="00F77E82">
        <w:t>о</w:t>
      </w:r>
      <w:r w:rsidR="00F77E82" w:rsidRPr="00F77E82">
        <w:t>нального образования)» национального проекта «Образование», утвержденного протоколом заседания президиума Совета при Президенте Российской Федер</w:t>
      </w:r>
      <w:r w:rsidR="00F77E82" w:rsidRPr="00F77E82">
        <w:t>а</w:t>
      </w:r>
      <w:r w:rsidR="00F77E82" w:rsidRPr="00F77E82">
        <w:t xml:space="preserve">ции по стратегическому развитию и национальным проектам от 24.12.2018 </w:t>
      </w:r>
      <w:r w:rsidR="00F77E82">
        <w:br/>
      </w:r>
      <w:r w:rsidR="00F77E82" w:rsidRPr="00F77E82">
        <w:t>№ 16, и обеспечения эпидемиологического благополучия граждан</w:t>
      </w:r>
      <w:r w:rsidR="00F77E82">
        <w:t xml:space="preserve"> (письмо Минпросвещения России от 08.05.2020 №</w:t>
      </w:r>
      <w:r w:rsidR="0081751E">
        <w:t xml:space="preserve"> </w:t>
      </w:r>
      <w:r w:rsidR="00F77E82">
        <w:t>05-517)</w:t>
      </w:r>
      <w:r w:rsidR="00F77E82">
        <w:rPr>
          <w:szCs w:val="28"/>
        </w:rPr>
        <w:t>.</w:t>
      </w:r>
      <w:proofErr w:type="gramEnd"/>
    </w:p>
    <w:p w:rsidR="000E3323" w:rsidRDefault="005E374E" w:rsidP="00F77E82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Проектом </w:t>
      </w:r>
      <w:r w:rsidR="00F77E82">
        <w:rPr>
          <w:szCs w:val="28"/>
        </w:rPr>
        <w:t xml:space="preserve">распоряжения вносится  </w:t>
      </w:r>
      <w:r w:rsidR="00ED1CB7">
        <w:rPr>
          <w:szCs w:val="28"/>
        </w:rPr>
        <w:t>изменения в</w:t>
      </w:r>
      <w:r w:rsidR="000E3323">
        <w:rPr>
          <w:szCs w:val="28"/>
        </w:rPr>
        <w:t xml:space="preserve"> </w:t>
      </w:r>
      <w:r w:rsidR="00F77E82">
        <w:t xml:space="preserve"> части переноса  плановой даты открытия в Самарской области центра опережающей </w:t>
      </w:r>
      <w:r w:rsidR="0081751E">
        <w:t>проф</w:t>
      </w:r>
      <w:bookmarkStart w:id="0" w:name="_GoBack"/>
      <w:bookmarkEnd w:id="0"/>
      <w:r w:rsidR="0081751E">
        <w:t xml:space="preserve">ессиональной </w:t>
      </w:r>
      <w:r w:rsidR="00F77E82">
        <w:t>подготовки с 01.09.2020 на 10.11.2020 года.</w:t>
      </w:r>
    </w:p>
    <w:p w:rsidR="005E374E" w:rsidRPr="005E374E" w:rsidRDefault="005E374E" w:rsidP="000E3323">
      <w:pPr>
        <w:pStyle w:val="aa"/>
        <w:spacing w:after="0" w:line="360" w:lineRule="auto"/>
        <w:ind w:firstLine="709"/>
        <w:rPr>
          <w:sz w:val="28"/>
          <w:szCs w:val="28"/>
        </w:rPr>
      </w:pPr>
      <w:r w:rsidRPr="005E374E">
        <w:rPr>
          <w:sz w:val="28"/>
          <w:szCs w:val="28"/>
        </w:rPr>
        <w:t xml:space="preserve">Проект </w:t>
      </w:r>
      <w:r w:rsidR="00F77E82">
        <w:rPr>
          <w:sz w:val="28"/>
          <w:szCs w:val="28"/>
        </w:rPr>
        <w:t xml:space="preserve">распоряжения </w:t>
      </w:r>
      <w:r w:rsidRPr="005E374E">
        <w:rPr>
          <w:sz w:val="28"/>
          <w:szCs w:val="28"/>
        </w:rPr>
        <w:t xml:space="preserve"> был размещен на официальном сайте министе</w:t>
      </w:r>
      <w:r w:rsidRPr="005E374E">
        <w:rPr>
          <w:sz w:val="28"/>
          <w:szCs w:val="28"/>
        </w:rPr>
        <w:t>р</w:t>
      </w:r>
      <w:r w:rsidRPr="005E374E">
        <w:rPr>
          <w:sz w:val="28"/>
          <w:szCs w:val="28"/>
        </w:rPr>
        <w:t>ства образования и науки Самарской области (далее – министерство) для озн</w:t>
      </w:r>
      <w:r w:rsidRPr="005E374E">
        <w:rPr>
          <w:sz w:val="28"/>
          <w:szCs w:val="28"/>
        </w:rPr>
        <w:t>а</w:t>
      </w:r>
      <w:r w:rsidRPr="005E374E">
        <w:rPr>
          <w:sz w:val="28"/>
          <w:szCs w:val="28"/>
        </w:rPr>
        <w:t>комления с ним всех заинтересованных лиц и проведения независимой экспе</w:t>
      </w:r>
      <w:r w:rsidRPr="005E374E">
        <w:rPr>
          <w:sz w:val="28"/>
          <w:szCs w:val="28"/>
        </w:rPr>
        <w:t>р</w:t>
      </w:r>
      <w:r w:rsidRPr="005E374E">
        <w:rPr>
          <w:sz w:val="28"/>
          <w:szCs w:val="28"/>
        </w:rPr>
        <w:lastRenderedPageBreak/>
        <w:t>тизы. Заключения независимой  экспертизы в установленные сроки в адрес м</w:t>
      </w:r>
      <w:r w:rsidRPr="005E374E">
        <w:rPr>
          <w:sz w:val="28"/>
          <w:szCs w:val="28"/>
        </w:rPr>
        <w:t>и</w:t>
      </w:r>
      <w:r w:rsidRPr="005E374E">
        <w:rPr>
          <w:sz w:val="28"/>
          <w:szCs w:val="28"/>
        </w:rPr>
        <w:t>нистерства не пре</w:t>
      </w:r>
      <w:r w:rsidRPr="005E374E">
        <w:rPr>
          <w:sz w:val="28"/>
          <w:szCs w:val="28"/>
        </w:rPr>
        <w:t>д</w:t>
      </w:r>
      <w:r w:rsidRPr="005E374E">
        <w:rPr>
          <w:sz w:val="28"/>
          <w:szCs w:val="28"/>
        </w:rPr>
        <w:t>ставлены.</w:t>
      </w:r>
    </w:p>
    <w:p w:rsidR="005E374E" w:rsidRPr="005E374E" w:rsidRDefault="00BF41FC" w:rsidP="000E3323">
      <w:pPr>
        <w:spacing w:line="360" w:lineRule="auto"/>
        <w:ind w:firstLine="709"/>
        <w:rPr>
          <w:szCs w:val="28"/>
        </w:rPr>
      </w:pPr>
      <w:r>
        <w:rPr>
          <w:szCs w:val="28"/>
        </w:rPr>
        <w:t>Департаментом правового обеспечения и антикоррупционной деятельн</w:t>
      </w:r>
      <w:r>
        <w:rPr>
          <w:szCs w:val="28"/>
        </w:rPr>
        <w:t>о</w:t>
      </w:r>
      <w:r>
        <w:rPr>
          <w:szCs w:val="28"/>
        </w:rPr>
        <w:t xml:space="preserve">сти министерства проведена антикоррупционная экспертиза проекта </w:t>
      </w:r>
      <w:r w:rsidR="00F77E82">
        <w:rPr>
          <w:szCs w:val="28"/>
        </w:rPr>
        <w:t>распор</w:t>
      </w:r>
      <w:r w:rsidR="00F77E82">
        <w:rPr>
          <w:szCs w:val="28"/>
        </w:rPr>
        <w:t>я</w:t>
      </w:r>
      <w:r w:rsidR="00F77E82">
        <w:rPr>
          <w:szCs w:val="28"/>
        </w:rPr>
        <w:t>жения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Коррупциогенные</w:t>
      </w:r>
      <w:proofErr w:type="spellEnd"/>
      <w:r>
        <w:rPr>
          <w:szCs w:val="28"/>
        </w:rPr>
        <w:t xml:space="preserve"> факторы в проекте </w:t>
      </w:r>
      <w:r w:rsidR="00F77E82">
        <w:rPr>
          <w:szCs w:val="28"/>
        </w:rPr>
        <w:t xml:space="preserve">распоряжения </w:t>
      </w:r>
      <w:r>
        <w:rPr>
          <w:szCs w:val="28"/>
        </w:rPr>
        <w:t xml:space="preserve"> отсутствуют.</w:t>
      </w:r>
    </w:p>
    <w:p w:rsidR="00ED1CB7" w:rsidRDefault="00ED1CB7" w:rsidP="00045A20">
      <w:pPr>
        <w:rPr>
          <w:szCs w:val="28"/>
        </w:rPr>
      </w:pPr>
    </w:p>
    <w:p w:rsidR="00ED1CB7" w:rsidRPr="00BF41FC" w:rsidRDefault="00ED1CB7" w:rsidP="00045A20">
      <w:pPr>
        <w:rPr>
          <w:szCs w:val="28"/>
        </w:rPr>
      </w:pPr>
    </w:p>
    <w:tbl>
      <w:tblPr>
        <w:tblStyle w:val="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2"/>
        <w:gridCol w:w="6945"/>
      </w:tblGrid>
      <w:tr w:rsidR="00905F44" w:rsidRPr="00E55063" w:rsidTr="007C39BC">
        <w:tc>
          <w:tcPr>
            <w:tcW w:w="2802" w:type="dxa"/>
            <w:hideMark/>
          </w:tcPr>
          <w:p w:rsidR="00905F44" w:rsidRPr="00E55063" w:rsidRDefault="00BF41FC" w:rsidP="001D34C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905F44" w:rsidRPr="00E55063">
              <w:rPr>
                <w:szCs w:val="28"/>
              </w:rPr>
              <w:t>инистр</w:t>
            </w:r>
          </w:p>
          <w:p w:rsidR="00905F44" w:rsidRPr="00E55063" w:rsidRDefault="00905F44" w:rsidP="001D34C9">
            <w:pPr>
              <w:jc w:val="center"/>
              <w:rPr>
                <w:szCs w:val="28"/>
              </w:rPr>
            </w:pPr>
            <w:r w:rsidRPr="00E55063">
              <w:rPr>
                <w:szCs w:val="28"/>
              </w:rPr>
              <w:t>образования и науки</w:t>
            </w:r>
          </w:p>
          <w:p w:rsidR="00905F44" w:rsidRPr="00E55063" w:rsidRDefault="00905F44" w:rsidP="001D34C9">
            <w:pPr>
              <w:jc w:val="center"/>
              <w:rPr>
                <w:szCs w:val="28"/>
              </w:rPr>
            </w:pPr>
            <w:r w:rsidRPr="00E55063">
              <w:rPr>
                <w:szCs w:val="28"/>
              </w:rPr>
              <w:t>Самарской области</w:t>
            </w:r>
          </w:p>
        </w:tc>
        <w:tc>
          <w:tcPr>
            <w:tcW w:w="6945" w:type="dxa"/>
          </w:tcPr>
          <w:p w:rsidR="00905F44" w:rsidRPr="00E55063" w:rsidRDefault="00905F44" w:rsidP="001D34C9">
            <w:pPr>
              <w:jc w:val="right"/>
              <w:rPr>
                <w:szCs w:val="28"/>
              </w:rPr>
            </w:pPr>
          </w:p>
          <w:p w:rsidR="00905F44" w:rsidRPr="00E55063" w:rsidRDefault="00905F44" w:rsidP="001D34C9">
            <w:pPr>
              <w:jc w:val="right"/>
              <w:rPr>
                <w:szCs w:val="28"/>
              </w:rPr>
            </w:pPr>
          </w:p>
          <w:p w:rsidR="00905F44" w:rsidRPr="00E55063" w:rsidRDefault="00C22F09" w:rsidP="00BF41FC">
            <w:pPr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В.А.</w:t>
            </w:r>
            <w:r w:rsidR="00BF41FC">
              <w:rPr>
                <w:szCs w:val="28"/>
              </w:rPr>
              <w:t>Акопьян</w:t>
            </w:r>
            <w:proofErr w:type="spellEnd"/>
          </w:p>
        </w:tc>
      </w:tr>
    </w:tbl>
    <w:p w:rsidR="004044A4" w:rsidRDefault="004044A4"/>
    <w:p w:rsidR="00824632" w:rsidRDefault="00824632"/>
    <w:p w:rsidR="00824632" w:rsidRDefault="00824632"/>
    <w:p w:rsidR="00824632" w:rsidRDefault="00824632"/>
    <w:p w:rsidR="005E374E" w:rsidRDefault="005E374E"/>
    <w:p w:rsidR="005E374E" w:rsidRDefault="005E374E"/>
    <w:p w:rsidR="005E374E" w:rsidRDefault="005E374E"/>
    <w:p w:rsidR="00BF41FC" w:rsidRDefault="00BF41FC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F77E82" w:rsidRDefault="00F77E82"/>
    <w:p w:rsidR="00BF41FC" w:rsidRDefault="00BF41FC"/>
    <w:p w:rsidR="00045A20" w:rsidRDefault="00045A20"/>
    <w:p w:rsidR="000E3323" w:rsidRDefault="000E3323"/>
    <w:p w:rsidR="00045A20" w:rsidRDefault="00045A20"/>
    <w:p w:rsidR="00045A20" w:rsidRDefault="00045A20"/>
    <w:p w:rsidR="00045A20" w:rsidRDefault="00045A20"/>
    <w:p w:rsidR="00045A20" w:rsidRDefault="00045A20"/>
    <w:p w:rsidR="00045A20" w:rsidRDefault="00045A20"/>
    <w:p w:rsidR="00A64BD2" w:rsidRDefault="00A64BD2"/>
    <w:p w:rsidR="00A64BD2" w:rsidRDefault="00A64BD2"/>
    <w:p w:rsidR="00BF41FC" w:rsidRDefault="00BF41FC"/>
    <w:p w:rsidR="00824632" w:rsidRDefault="000E3323">
      <w:r>
        <w:t>Кузьмина 3335806</w:t>
      </w:r>
    </w:p>
    <w:sectPr w:rsidR="00824632" w:rsidSect="000E3323">
      <w:headerReference w:type="default" r:id="rId7"/>
      <w:pgSz w:w="11906" w:h="16838" w:code="9"/>
      <w:pgMar w:top="851" w:right="851" w:bottom="1276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F5" w:rsidRDefault="00A44DF5" w:rsidP="00FD1BAF">
      <w:r>
        <w:separator/>
      </w:r>
    </w:p>
  </w:endnote>
  <w:endnote w:type="continuationSeparator" w:id="0">
    <w:p w:rsidR="00A44DF5" w:rsidRDefault="00A44DF5" w:rsidP="00FD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F5" w:rsidRDefault="00A44DF5" w:rsidP="00FD1BAF">
      <w:r>
        <w:separator/>
      </w:r>
    </w:p>
  </w:footnote>
  <w:footnote w:type="continuationSeparator" w:id="0">
    <w:p w:rsidR="00A44DF5" w:rsidRDefault="00A44DF5" w:rsidP="00FD1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4444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1BAF" w:rsidRPr="00FD1BAF" w:rsidRDefault="00FD1BAF">
        <w:pPr>
          <w:pStyle w:val="a4"/>
          <w:jc w:val="center"/>
          <w:rPr>
            <w:sz w:val="24"/>
            <w:szCs w:val="24"/>
          </w:rPr>
        </w:pPr>
        <w:r w:rsidRPr="00FD1BAF">
          <w:rPr>
            <w:sz w:val="24"/>
            <w:szCs w:val="24"/>
          </w:rPr>
          <w:fldChar w:fldCharType="begin"/>
        </w:r>
        <w:r w:rsidRPr="00FD1BAF">
          <w:rPr>
            <w:sz w:val="24"/>
            <w:szCs w:val="24"/>
          </w:rPr>
          <w:instrText>PAGE   \* MERGEFORMAT</w:instrText>
        </w:r>
        <w:r w:rsidRPr="00FD1BAF">
          <w:rPr>
            <w:sz w:val="24"/>
            <w:szCs w:val="24"/>
          </w:rPr>
          <w:fldChar w:fldCharType="separate"/>
        </w:r>
        <w:r w:rsidR="00F77E82">
          <w:rPr>
            <w:noProof/>
            <w:sz w:val="24"/>
            <w:szCs w:val="24"/>
          </w:rPr>
          <w:t>2</w:t>
        </w:r>
        <w:r w:rsidRPr="00FD1BAF">
          <w:rPr>
            <w:sz w:val="24"/>
            <w:szCs w:val="24"/>
          </w:rPr>
          <w:fldChar w:fldCharType="end"/>
        </w:r>
      </w:p>
    </w:sdtContent>
  </w:sdt>
  <w:p w:rsidR="00FD1BAF" w:rsidRDefault="00FD1B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AF"/>
    <w:rsid w:val="000050AF"/>
    <w:rsid w:val="00045A20"/>
    <w:rsid w:val="000E3323"/>
    <w:rsid w:val="00155795"/>
    <w:rsid w:val="00192EB2"/>
    <w:rsid w:val="001A1AD8"/>
    <w:rsid w:val="002041EA"/>
    <w:rsid w:val="00272620"/>
    <w:rsid w:val="002927F3"/>
    <w:rsid w:val="002A4611"/>
    <w:rsid w:val="002B1FBA"/>
    <w:rsid w:val="002D65B6"/>
    <w:rsid w:val="0031434C"/>
    <w:rsid w:val="003526FC"/>
    <w:rsid w:val="003A6D7C"/>
    <w:rsid w:val="003B1396"/>
    <w:rsid w:val="003C6259"/>
    <w:rsid w:val="004044A4"/>
    <w:rsid w:val="004054E2"/>
    <w:rsid w:val="00413082"/>
    <w:rsid w:val="00431E46"/>
    <w:rsid w:val="00476CB2"/>
    <w:rsid w:val="004E0DCF"/>
    <w:rsid w:val="005601D3"/>
    <w:rsid w:val="005E374E"/>
    <w:rsid w:val="005F301C"/>
    <w:rsid w:val="006046AB"/>
    <w:rsid w:val="00636A15"/>
    <w:rsid w:val="00694BD4"/>
    <w:rsid w:val="006A3451"/>
    <w:rsid w:val="006A6451"/>
    <w:rsid w:val="006C4D30"/>
    <w:rsid w:val="006E1497"/>
    <w:rsid w:val="006E4C29"/>
    <w:rsid w:val="006F378F"/>
    <w:rsid w:val="00720EA6"/>
    <w:rsid w:val="00731148"/>
    <w:rsid w:val="007B5722"/>
    <w:rsid w:val="007C39BC"/>
    <w:rsid w:val="0081751E"/>
    <w:rsid w:val="00821F32"/>
    <w:rsid w:val="00824632"/>
    <w:rsid w:val="00870DB0"/>
    <w:rsid w:val="00905F44"/>
    <w:rsid w:val="009732CA"/>
    <w:rsid w:val="009E1763"/>
    <w:rsid w:val="009E3EDB"/>
    <w:rsid w:val="009E4C55"/>
    <w:rsid w:val="00A44DF5"/>
    <w:rsid w:val="00A51AD3"/>
    <w:rsid w:val="00A64BD2"/>
    <w:rsid w:val="00AD5CF7"/>
    <w:rsid w:val="00AD75A6"/>
    <w:rsid w:val="00AF7BA5"/>
    <w:rsid w:val="00B52616"/>
    <w:rsid w:val="00BB3E99"/>
    <w:rsid w:val="00BD1049"/>
    <w:rsid w:val="00BF41FC"/>
    <w:rsid w:val="00C22F09"/>
    <w:rsid w:val="00C36DE6"/>
    <w:rsid w:val="00C372AF"/>
    <w:rsid w:val="00C72CE4"/>
    <w:rsid w:val="00C90CB9"/>
    <w:rsid w:val="00CC3D82"/>
    <w:rsid w:val="00CE0472"/>
    <w:rsid w:val="00CE7CE4"/>
    <w:rsid w:val="00CF297A"/>
    <w:rsid w:val="00DD0C30"/>
    <w:rsid w:val="00DF1603"/>
    <w:rsid w:val="00DF6BB1"/>
    <w:rsid w:val="00E06121"/>
    <w:rsid w:val="00E13407"/>
    <w:rsid w:val="00E87707"/>
    <w:rsid w:val="00EB0013"/>
    <w:rsid w:val="00ED1CB7"/>
    <w:rsid w:val="00ED1FF8"/>
    <w:rsid w:val="00F2597F"/>
    <w:rsid w:val="00F30F64"/>
    <w:rsid w:val="00F605D9"/>
    <w:rsid w:val="00F75719"/>
    <w:rsid w:val="00F77E82"/>
    <w:rsid w:val="00F8717B"/>
    <w:rsid w:val="00FB5FFF"/>
    <w:rsid w:val="00FD1BAF"/>
    <w:rsid w:val="00FD68B8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05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D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DB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5601D3"/>
    <w:pPr>
      <w:spacing w:after="120"/>
      <w:ind w:firstLine="851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560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04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05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D1B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1B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D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DB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5601D3"/>
    <w:pPr>
      <w:spacing w:after="120"/>
      <w:ind w:firstLine="851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560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04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Kudasheva</dc:creator>
  <cp:lastModifiedBy>Kristina Kuzmina</cp:lastModifiedBy>
  <cp:revision>3</cp:revision>
  <cp:lastPrinted>2019-03-25T06:49:00Z</cp:lastPrinted>
  <dcterms:created xsi:type="dcterms:W3CDTF">2020-05-18T15:06:00Z</dcterms:created>
  <dcterms:modified xsi:type="dcterms:W3CDTF">2020-05-18T15:06:00Z</dcterms:modified>
</cp:coreProperties>
</file>